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3D0B" w14:textId="31B45ECE" w:rsidR="00C80049" w:rsidRPr="006B6CFA" w:rsidRDefault="003776FF" w:rsidP="00C80049">
      <w:pPr>
        <w:jc w:val="center"/>
        <w:rPr>
          <w:b/>
          <w:iCs/>
        </w:rPr>
      </w:pPr>
      <w:r w:rsidRPr="003776FF">
        <w:rPr>
          <w:b/>
          <w:i/>
        </w:rPr>
        <w:t>Lesson title</w:t>
      </w:r>
      <w:r w:rsidR="00366AD6">
        <w:rPr>
          <w:b/>
          <w:i/>
        </w:rPr>
        <w:t>-</w:t>
      </w:r>
      <w:r w:rsidR="006B6CFA">
        <w:rPr>
          <w:b/>
          <w:i/>
        </w:rPr>
        <w:t xml:space="preserve"> </w:t>
      </w:r>
      <w:r w:rsidR="006B6CFA">
        <w:rPr>
          <w:b/>
          <w:iCs/>
        </w:rPr>
        <w:t>Fitness Relay</w:t>
      </w:r>
    </w:p>
    <w:p w14:paraId="73F282C5" w14:textId="77777777" w:rsidR="00C80049" w:rsidRDefault="00C80049"/>
    <w:tbl>
      <w:tblPr>
        <w:tblStyle w:val="TableGrid"/>
        <w:tblW w:w="10373" w:type="dxa"/>
        <w:tblInd w:w="-725" w:type="dxa"/>
        <w:tblLook w:val="00A0" w:firstRow="1" w:lastRow="0" w:firstColumn="1" w:lastColumn="0" w:noHBand="0" w:noVBand="0"/>
      </w:tblPr>
      <w:tblGrid>
        <w:gridCol w:w="2790"/>
        <w:gridCol w:w="7583"/>
      </w:tblGrid>
      <w:tr w:rsidR="00366AD6" w14:paraId="5C1F470E" w14:textId="77777777" w:rsidTr="00BF36BB">
        <w:tc>
          <w:tcPr>
            <w:tcW w:w="2790" w:type="dxa"/>
          </w:tcPr>
          <w:p w14:paraId="398FAD1D" w14:textId="1E2AAF90" w:rsidR="00366AD6" w:rsidRPr="00F862BE" w:rsidRDefault="00366AD6">
            <w:pPr>
              <w:rPr>
                <w:b/>
              </w:rPr>
            </w:pPr>
            <w:r w:rsidRPr="00F862BE">
              <w:rPr>
                <w:b/>
              </w:rPr>
              <w:t xml:space="preserve">Teacher </w:t>
            </w:r>
            <w:r>
              <w:rPr>
                <w:b/>
              </w:rPr>
              <w:t>Name</w:t>
            </w:r>
          </w:p>
        </w:tc>
        <w:tc>
          <w:tcPr>
            <w:tcW w:w="7583" w:type="dxa"/>
            <w:shd w:val="clear" w:color="auto" w:fill="auto"/>
          </w:tcPr>
          <w:p w14:paraId="57F0FA97" w14:textId="3AAC8467" w:rsidR="00366AD6" w:rsidRDefault="00A55536">
            <w:r>
              <w:t>J. Sutherby</w:t>
            </w:r>
          </w:p>
        </w:tc>
      </w:tr>
      <w:tr w:rsidR="00366AD6" w14:paraId="6152D915" w14:textId="77777777" w:rsidTr="00BF36BB">
        <w:tc>
          <w:tcPr>
            <w:tcW w:w="2790" w:type="dxa"/>
          </w:tcPr>
          <w:p w14:paraId="36F5C56B" w14:textId="67A8DAD9" w:rsidR="00366AD6" w:rsidRDefault="00366AD6">
            <w:r w:rsidRPr="00F862BE">
              <w:rPr>
                <w:b/>
              </w:rPr>
              <w:t>Subject</w:t>
            </w:r>
          </w:p>
        </w:tc>
        <w:tc>
          <w:tcPr>
            <w:tcW w:w="7583" w:type="dxa"/>
            <w:shd w:val="clear" w:color="auto" w:fill="auto"/>
          </w:tcPr>
          <w:p w14:paraId="0DA371D7" w14:textId="3198BA22" w:rsidR="00366AD6" w:rsidRDefault="00BE5062">
            <w:r>
              <w:t>Physical Education</w:t>
            </w:r>
          </w:p>
        </w:tc>
      </w:tr>
      <w:tr w:rsidR="00366AD6" w14:paraId="68F5FBFE" w14:textId="77777777" w:rsidTr="00BF36BB">
        <w:tc>
          <w:tcPr>
            <w:tcW w:w="2790" w:type="dxa"/>
          </w:tcPr>
          <w:p w14:paraId="2A7FCC88" w14:textId="5EACADBF" w:rsidR="00366AD6" w:rsidRPr="00F862BE" w:rsidRDefault="00366AD6">
            <w:pPr>
              <w:rPr>
                <w:b/>
              </w:rPr>
            </w:pPr>
            <w:r w:rsidRPr="00F862BE">
              <w:rPr>
                <w:b/>
              </w:rPr>
              <w:t>Grade</w:t>
            </w:r>
            <w:r>
              <w:rPr>
                <w:b/>
              </w:rPr>
              <w:t xml:space="preserve"> Level</w:t>
            </w:r>
          </w:p>
        </w:tc>
        <w:tc>
          <w:tcPr>
            <w:tcW w:w="7583" w:type="dxa"/>
          </w:tcPr>
          <w:p w14:paraId="03D63B3A" w14:textId="139B0E43" w:rsidR="00366AD6" w:rsidRPr="00F862BE" w:rsidRDefault="006B6CFA">
            <w:pPr>
              <w:rPr>
                <w:b/>
              </w:rPr>
            </w:pPr>
            <w:r>
              <w:rPr>
                <w:b/>
              </w:rPr>
              <w:t>6th</w:t>
            </w:r>
          </w:p>
        </w:tc>
      </w:tr>
      <w:tr w:rsidR="00C537A2" w14:paraId="6A0F03A1" w14:textId="77777777" w:rsidTr="00BF36BB">
        <w:tc>
          <w:tcPr>
            <w:tcW w:w="2790" w:type="dxa"/>
          </w:tcPr>
          <w:p w14:paraId="3FD13E21" w14:textId="0BD3A297" w:rsidR="00C537A2" w:rsidRPr="00F862BE" w:rsidRDefault="00C537A2" w:rsidP="00F862BE">
            <w:pPr>
              <w:rPr>
                <w:b/>
              </w:rPr>
            </w:pPr>
            <w:r w:rsidRPr="00F862BE">
              <w:rPr>
                <w:b/>
              </w:rPr>
              <w:t>Length of Lesson</w:t>
            </w:r>
          </w:p>
        </w:tc>
        <w:tc>
          <w:tcPr>
            <w:tcW w:w="7583" w:type="dxa"/>
          </w:tcPr>
          <w:p w14:paraId="59493F52" w14:textId="4344D387" w:rsidR="00C537A2" w:rsidRPr="00BC1136" w:rsidRDefault="00BE5062">
            <w:r>
              <w:t>40</w:t>
            </w:r>
            <w:r w:rsidR="00BC1136" w:rsidRPr="00BC1136">
              <w:t xml:space="preserve"> minutes</w:t>
            </w:r>
          </w:p>
        </w:tc>
      </w:tr>
    </w:tbl>
    <w:p w14:paraId="5D0B2555" w14:textId="77777777" w:rsidR="00C80049" w:rsidRDefault="00C80049"/>
    <w:tbl>
      <w:tblPr>
        <w:tblStyle w:val="TableGrid"/>
        <w:tblW w:w="10350" w:type="dxa"/>
        <w:tblInd w:w="-725" w:type="dxa"/>
        <w:tblLayout w:type="fixed"/>
        <w:tblLook w:val="00A0" w:firstRow="1" w:lastRow="0" w:firstColumn="1" w:lastColumn="0" w:noHBand="0" w:noVBand="0"/>
      </w:tblPr>
      <w:tblGrid>
        <w:gridCol w:w="2790"/>
        <w:gridCol w:w="7560"/>
      </w:tblGrid>
      <w:tr w:rsidR="00C80049" w14:paraId="598DD38C" w14:textId="77777777" w:rsidTr="00BF36BB">
        <w:tc>
          <w:tcPr>
            <w:tcW w:w="2790" w:type="dxa"/>
            <w:tcBorders>
              <w:bottom w:val="single" w:sz="4" w:space="0" w:color="000000" w:themeColor="text1"/>
            </w:tcBorders>
          </w:tcPr>
          <w:p w14:paraId="0F4A226F" w14:textId="5FFCB7E4" w:rsidR="00F862BE" w:rsidRDefault="003776FF">
            <w:pPr>
              <w:rPr>
                <w:b/>
              </w:rPr>
            </w:pPr>
            <w:r>
              <w:rPr>
                <w:b/>
              </w:rPr>
              <w:t>Outcome</w:t>
            </w:r>
            <w:r w:rsidR="00F862BE" w:rsidRPr="00F862BE">
              <w:rPr>
                <w:b/>
              </w:rPr>
              <w:t>s</w:t>
            </w:r>
          </w:p>
          <w:p w14:paraId="13EB9C5E" w14:textId="5CBD99A8" w:rsidR="00C80049" w:rsidRPr="00F862BE" w:rsidRDefault="003776FF" w:rsidP="00366AD6">
            <w:r w:rsidRPr="00BC1136">
              <w:rPr>
                <w:i/>
                <w:sz w:val="18"/>
                <w:szCs w:val="18"/>
              </w:rPr>
              <w:t>Code + full descriptio</w:t>
            </w:r>
            <w:r w:rsidR="00366AD6">
              <w:rPr>
                <w:i/>
                <w:sz w:val="18"/>
                <w:szCs w:val="18"/>
              </w:rPr>
              <w:t>n</w:t>
            </w:r>
            <w:r w:rsidR="00BE5062">
              <w:rPr>
                <w:i/>
                <w:sz w:val="18"/>
                <w:szCs w:val="18"/>
              </w:rPr>
              <w:t xml:space="preserve"> + domain</w:t>
            </w:r>
          </w:p>
        </w:tc>
        <w:tc>
          <w:tcPr>
            <w:tcW w:w="7560" w:type="dxa"/>
            <w:tcBorders>
              <w:bottom w:val="single" w:sz="4" w:space="0" w:color="000000" w:themeColor="text1"/>
            </w:tcBorders>
          </w:tcPr>
          <w:p w14:paraId="6A999D7E" w14:textId="77777777" w:rsidR="006B6CFA" w:rsidRDefault="006B6CFA" w:rsidP="006B6CFA">
            <w:r>
              <w:t>Participate in a variety of cardiorespiratory</w:t>
            </w:r>
          </w:p>
          <w:p w14:paraId="2F29BBF6" w14:textId="223BE0CA" w:rsidR="007413D6" w:rsidRDefault="006B6CFA" w:rsidP="006B6CFA">
            <w:r>
              <w:t>endurance activities. PE3.7.6</w:t>
            </w:r>
          </w:p>
          <w:p w14:paraId="16E9346D" w14:textId="77777777" w:rsidR="006B6CFA" w:rsidRDefault="006B6CFA" w:rsidP="006B6CFA">
            <w:r>
              <w:t>Use pacing in cardiorespiratory endurance</w:t>
            </w:r>
          </w:p>
          <w:p w14:paraId="10785C09" w14:textId="0B8CE8A8" w:rsidR="006B6CFA" w:rsidRDefault="006B6CFA" w:rsidP="006B6CFA">
            <w:r>
              <w:t>activities. PE3.4.6c</w:t>
            </w:r>
          </w:p>
          <w:p w14:paraId="23292423" w14:textId="77777777" w:rsidR="007413D6" w:rsidRDefault="007413D6"/>
          <w:p w14:paraId="16AF2E3F" w14:textId="71E96DE0" w:rsidR="007413D6" w:rsidRDefault="007413D6"/>
        </w:tc>
      </w:tr>
    </w:tbl>
    <w:p w14:paraId="30F9763B" w14:textId="7269AFFB" w:rsidR="00C80049" w:rsidRDefault="00C80049"/>
    <w:tbl>
      <w:tblPr>
        <w:tblStyle w:val="TableGrid"/>
        <w:tblW w:w="10350" w:type="dxa"/>
        <w:tblInd w:w="-725" w:type="dxa"/>
        <w:tblLayout w:type="fixed"/>
        <w:tblLook w:val="00A0" w:firstRow="1" w:lastRow="0" w:firstColumn="1" w:lastColumn="0" w:noHBand="0" w:noVBand="0"/>
      </w:tblPr>
      <w:tblGrid>
        <w:gridCol w:w="2790"/>
        <w:gridCol w:w="7560"/>
      </w:tblGrid>
      <w:tr w:rsidR="00BE5062" w14:paraId="4257BB99" w14:textId="77777777" w:rsidTr="00D02C04">
        <w:tc>
          <w:tcPr>
            <w:tcW w:w="2790" w:type="dxa"/>
            <w:tcBorders>
              <w:bottom w:val="single" w:sz="4" w:space="0" w:color="000000" w:themeColor="text1"/>
            </w:tcBorders>
          </w:tcPr>
          <w:p w14:paraId="5B300E04" w14:textId="73577C5C" w:rsidR="00BE5062" w:rsidRDefault="00BE5062" w:rsidP="00D02C04">
            <w:pPr>
              <w:rPr>
                <w:b/>
              </w:rPr>
            </w:pPr>
            <w:r>
              <w:rPr>
                <w:b/>
              </w:rPr>
              <w:t>Learning</w:t>
            </w:r>
            <w:r w:rsidRPr="00F862BE">
              <w:rPr>
                <w:b/>
              </w:rPr>
              <w:t xml:space="preserve"> </w:t>
            </w:r>
            <w:r>
              <w:rPr>
                <w:b/>
              </w:rPr>
              <w:t>Targets</w:t>
            </w:r>
          </w:p>
          <w:p w14:paraId="5D969115" w14:textId="71BF40A9" w:rsidR="00BE5062" w:rsidRPr="00F862BE" w:rsidRDefault="00BE5062" w:rsidP="00D02C04">
            <w:r>
              <w:rPr>
                <w:i/>
                <w:sz w:val="18"/>
                <w:szCs w:val="18"/>
              </w:rPr>
              <w:t>“I can…” in student-friendly terms</w:t>
            </w:r>
          </w:p>
        </w:tc>
        <w:tc>
          <w:tcPr>
            <w:tcW w:w="7560" w:type="dxa"/>
            <w:tcBorders>
              <w:bottom w:val="single" w:sz="4" w:space="0" w:color="000000" w:themeColor="text1"/>
            </w:tcBorders>
          </w:tcPr>
          <w:p w14:paraId="26F2BC64" w14:textId="1049244A" w:rsidR="00BE5062" w:rsidRDefault="006B6CFA" w:rsidP="00D02C04">
            <w:r>
              <w:t>I will work with a partner to complete</w:t>
            </w:r>
            <w:r w:rsidR="001D5E71">
              <w:t xml:space="preserve"> </w:t>
            </w:r>
            <w:r>
              <w:t>four</w:t>
            </w:r>
            <w:r w:rsidR="001D5E71">
              <w:t xml:space="preserve"> </w:t>
            </w:r>
            <w:r>
              <w:t>exercises within a given timeframe.</w:t>
            </w:r>
          </w:p>
          <w:p w14:paraId="28CD07ED" w14:textId="249F552B" w:rsidR="006B6CFA" w:rsidRDefault="006B6CFA" w:rsidP="00D02C04">
            <w:r>
              <w:t>I will use pacing techniques during the</w:t>
            </w:r>
            <w:r w:rsidR="001D5E71">
              <w:t xml:space="preserve"> activities</w:t>
            </w:r>
            <w:r>
              <w:t xml:space="preserve"> to keep moving during the duration of the activity.</w:t>
            </w:r>
          </w:p>
          <w:p w14:paraId="3B08DBF9" w14:textId="14F0F480" w:rsidR="006B6CFA" w:rsidRDefault="006B6CFA" w:rsidP="00D02C04">
            <w:r>
              <w:t>I will use teamwork to complete all the exercises in a given timeframe.</w:t>
            </w:r>
          </w:p>
          <w:p w14:paraId="4932173A" w14:textId="77777777" w:rsidR="00BE5062" w:rsidRDefault="00BE5062" w:rsidP="00D02C04"/>
          <w:p w14:paraId="21B1F02D" w14:textId="77777777" w:rsidR="00BE5062" w:rsidRDefault="00BE5062" w:rsidP="00D02C04"/>
        </w:tc>
      </w:tr>
    </w:tbl>
    <w:p w14:paraId="7A2E3EE7" w14:textId="77777777" w:rsidR="00BE5062" w:rsidRDefault="00BE5062"/>
    <w:tbl>
      <w:tblPr>
        <w:tblStyle w:val="TableGrid"/>
        <w:tblW w:w="10373" w:type="dxa"/>
        <w:tblInd w:w="-725" w:type="dxa"/>
        <w:tblLook w:val="00A0" w:firstRow="1" w:lastRow="0" w:firstColumn="1" w:lastColumn="0" w:noHBand="0" w:noVBand="0"/>
      </w:tblPr>
      <w:tblGrid>
        <w:gridCol w:w="10373"/>
      </w:tblGrid>
      <w:tr w:rsidR="00BF36BB" w14:paraId="35D01BB5" w14:textId="77777777" w:rsidTr="00BF36BB">
        <w:tc>
          <w:tcPr>
            <w:tcW w:w="10373" w:type="dxa"/>
          </w:tcPr>
          <w:p w14:paraId="4FBA36AB" w14:textId="77777777" w:rsidR="00BF36BB" w:rsidRPr="004C3406" w:rsidRDefault="00BF36BB" w:rsidP="00545D72">
            <w:pPr>
              <w:pStyle w:val="MainQuestion"/>
              <w:tabs>
                <w:tab w:val="num" w:pos="540"/>
              </w:tabs>
              <w:ind w:left="0"/>
              <w:rPr>
                <w:rFonts w:ascii="Times New Roman" w:hAnsi="Times New Roman"/>
                <w:i/>
                <w:sz w:val="20"/>
              </w:rPr>
            </w:pPr>
            <w:r>
              <w:rPr>
                <w:b/>
              </w:rPr>
              <w:t xml:space="preserve">Lesson Connections- </w:t>
            </w:r>
            <w:r>
              <w:rPr>
                <w:rFonts w:ascii="Times New Roman" w:hAnsi="Times New Roman"/>
                <w:i/>
                <w:sz w:val="20"/>
              </w:rPr>
              <w:t xml:space="preserve">Must </w:t>
            </w:r>
            <w:r w:rsidRPr="00BC1136">
              <w:rPr>
                <w:rFonts w:ascii="Times New Roman" w:hAnsi="Times New Roman"/>
                <w:b/>
                <w:i/>
                <w:sz w:val="20"/>
              </w:rPr>
              <w:t>include 1+ research/theory</w:t>
            </w:r>
            <w:r>
              <w:rPr>
                <w:rFonts w:ascii="Times New Roman" w:hAnsi="Times New Roman"/>
                <w:i/>
                <w:sz w:val="20"/>
              </w:rPr>
              <w:t xml:space="preserve"> resources here + cite. Where does this lesson fall within the learning segment or unit?</w:t>
            </w:r>
          </w:p>
        </w:tc>
      </w:tr>
      <w:tr w:rsidR="00BF36BB" w14:paraId="1E05E923" w14:textId="77777777" w:rsidTr="00BF36BB">
        <w:tc>
          <w:tcPr>
            <w:tcW w:w="10373" w:type="dxa"/>
          </w:tcPr>
          <w:p w14:paraId="0BC3C394" w14:textId="52B12D29" w:rsidR="00BF36BB" w:rsidRDefault="006B6CFA" w:rsidP="00545D72">
            <w:pPr>
              <w:pStyle w:val="MainQuestion"/>
              <w:tabs>
                <w:tab w:val="num" w:pos="540"/>
              </w:tabs>
              <w:ind w:left="90"/>
            </w:pPr>
            <w:r>
              <w:t>This lesson will fall into a team oriented cardiovascular endurance unit. The unit will include activities that build the students stamina and also teaches them how to utilize teamwork strategies to effectively accomplish tasks. The unit this lesson falls under will be building off of a standard used in 5</w:t>
            </w:r>
            <w:r w:rsidRPr="006B6CFA">
              <w:rPr>
                <w:vertAlign w:val="superscript"/>
              </w:rPr>
              <w:t>th</w:t>
            </w:r>
            <w:r>
              <w:t xml:space="preserve"> grade </w:t>
            </w:r>
          </w:p>
          <w:p w14:paraId="472EDD6F" w14:textId="0929B004" w:rsidR="0021404E" w:rsidRDefault="0021404E" w:rsidP="0021404E">
            <w:pPr>
              <w:pStyle w:val="MainQuestion"/>
              <w:tabs>
                <w:tab w:val="num" w:pos="540"/>
              </w:tabs>
              <w:ind w:left="90"/>
            </w:pPr>
            <w:r>
              <w:t>Identify activities</w:t>
            </w:r>
            <w:r>
              <w:t xml:space="preserve"> </w:t>
            </w:r>
            <w:r>
              <w:t>used to develop</w:t>
            </w:r>
            <w:r>
              <w:t xml:space="preserve"> </w:t>
            </w:r>
            <w:r>
              <w:t>components of</w:t>
            </w:r>
            <w:r>
              <w:t xml:space="preserve"> </w:t>
            </w:r>
            <w:r>
              <w:t>health-related</w:t>
            </w:r>
            <w:r>
              <w:t xml:space="preserve"> </w:t>
            </w:r>
            <w:r>
              <w:t>fitness</w:t>
            </w:r>
            <w:r>
              <w:t xml:space="preserve"> </w:t>
            </w:r>
            <w:r>
              <w:t>(cardiorespiratory</w:t>
            </w:r>
            <w:r>
              <w:t xml:space="preserve"> </w:t>
            </w:r>
            <w:r>
              <w:t>endurance,</w:t>
            </w:r>
          </w:p>
          <w:p w14:paraId="7032A98E" w14:textId="79CEADCA" w:rsidR="00BF36BB" w:rsidRDefault="0021404E" w:rsidP="0021404E">
            <w:pPr>
              <w:pStyle w:val="MainQuestion"/>
              <w:tabs>
                <w:tab w:val="num" w:pos="540"/>
              </w:tabs>
              <w:ind w:left="90"/>
            </w:pPr>
            <w:r>
              <w:t>m</w:t>
            </w:r>
            <w:r>
              <w:t>uscular</w:t>
            </w:r>
            <w:r>
              <w:t xml:space="preserve"> </w:t>
            </w:r>
            <w:r>
              <w:t>endurance,</w:t>
            </w:r>
            <w:r>
              <w:t xml:space="preserve"> </w:t>
            </w:r>
            <w:r>
              <w:t>muscular strength,</w:t>
            </w:r>
            <w:r>
              <w:t xml:space="preserve"> </w:t>
            </w:r>
            <w:r>
              <w:t>flexibility, body</w:t>
            </w:r>
            <w:r>
              <w:t xml:space="preserve"> </w:t>
            </w:r>
            <w:r>
              <w:t>composition)</w:t>
            </w:r>
            <w:r>
              <w:t xml:space="preserve"> (</w:t>
            </w:r>
            <w:r>
              <w:t>PE3.3.5a</w:t>
            </w:r>
            <w:r>
              <w:t xml:space="preserve">).  This lesson will provide opportunities for students to use different muscle groups as well as build their cardiovascular endurance. </w:t>
            </w:r>
            <w:r w:rsidR="0026771B" w:rsidRPr="0026771B">
              <w:t>The lesson falls under the Washington State grade level standards for 6th grade physical education and is an appropriate activity for the grade level.</w:t>
            </w:r>
            <w:r w:rsidR="0026771B">
              <w:t xml:space="preserve"> I chose this activity because research suggests that </w:t>
            </w:r>
            <w:r w:rsidR="00A1070F">
              <w:t>“b</w:t>
            </w:r>
            <w:r w:rsidR="00A1070F" w:rsidRPr="00A1070F">
              <w:t>y middle school, students need to develop strategies for dealing with challenges they face in life, in school, and, most important to physical educators, in physical education</w:t>
            </w:r>
            <w:r w:rsidR="00A1070F">
              <w:t>”</w:t>
            </w:r>
            <w:r w:rsidR="00A1070F" w:rsidRPr="00A1070F">
              <w:t>.</w:t>
            </w:r>
            <w:r w:rsidR="00A1070F">
              <w:t xml:space="preserve"> (</w:t>
            </w:r>
            <w:r w:rsidR="00A1070F" w:rsidRPr="00A1070F">
              <w:t>Stephen A. Mitchell; Jennifer Walton-Fisette</w:t>
            </w:r>
            <w:r w:rsidR="00A1070F">
              <w:t xml:space="preserve">, 2016). </w:t>
            </w:r>
          </w:p>
          <w:p w14:paraId="629F8D8B" w14:textId="05FC0AC8" w:rsidR="00BF36BB" w:rsidRDefault="0026771B" w:rsidP="00A1070F">
            <w:pPr>
              <w:pStyle w:val="MainQuestion"/>
              <w:tabs>
                <w:tab w:val="num" w:pos="540"/>
              </w:tabs>
              <w:ind w:left="90"/>
            </w:pPr>
            <w:r>
              <w:t>From previous standards being taught the students will be able to comprehend what each activity is and what muscle groups they hit</w:t>
            </w:r>
            <w:r w:rsidR="00A1070F">
              <w:t xml:space="preserve"> (cognitive domain). </w:t>
            </w:r>
            <w:r>
              <w:t>The students will have a better understanding of their bodies and how to pace themselves during the activity</w:t>
            </w:r>
            <w:r w:rsidR="00A1070F">
              <w:t xml:space="preserve"> (psychomotor domain). </w:t>
            </w:r>
          </w:p>
        </w:tc>
      </w:tr>
    </w:tbl>
    <w:p w14:paraId="23A15792" w14:textId="77777777" w:rsidR="00BF36BB" w:rsidRDefault="00BF36BB"/>
    <w:tbl>
      <w:tblPr>
        <w:tblStyle w:val="TableGrid"/>
        <w:tblW w:w="10373" w:type="dxa"/>
        <w:tblInd w:w="-725" w:type="dxa"/>
        <w:tblLook w:val="00A0" w:firstRow="1" w:lastRow="0" w:firstColumn="1" w:lastColumn="0" w:noHBand="0" w:noVBand="0"/>
      </w:tblPr>
      <w:tblGrid>
        <w:gridCol w:w="10373"/>
      </w:tblGrid>
      <w:tr w:rsidR="00C80049" w14:paraId="5182A166" w14:textId="77777777" w:rsidTr="00BF36BB">
        <w:tc>
          <w:tcPr>
            <w:tcW w:w="10373" w:type="dxa"/>
          </w:tcPr>
          <w:p w14:paraId="0C020940" w14:textId="4E892CC2" w:rsidR="00366AD6" w:rsidRPr="00BF36BB" w:rsidRDefault="00C80049" w:rsidP="00366AD6">
            <w:pPr>
              <w:rPr>
                <w:b/>
                <w:sz w:val="22"/>
                <w:szCs w:val="22"/>
              </w:rPr>
            </w:pPr>
            <w:r w:rsidRPr="00D935D8">
              <w:rPr>
                <w:b/>
              </w:rPr>
              <w:t>Assessment</w:t>
            </w:r>
            <w:r w:rsidR="00366AD6">
              <w:rPr>
                <w:b/>
              </w:rPr>
              <w:t>-</w:t>
            </w:r>
            <w:r w:rsidR="00BC1136">
              <w:t xml:space="preserve"> </w:t>
            </w:r>
            <w:r w:rsidR="00BF36BB" w:rsidRPr="00BF36BB">
              <w:rPr>
                <w:sz w:val="22"/>
                <w:szCs w:val="22"/>
              </w:rPr>
              <w:t xml:space="preserve">Explain assessment used + </w:t>
            </w:r>
            <w:r w:rsidR="00BF36BB" w:rsidRPr="00BF36BB">
              <w:rPr>
                <w:b/>
                <w:sz w:val="22"/>
                <w:szCs w:val="22"/>
              </w:rPr>
              <w:t>attach</w:t>
            </w:r>
            <w:r w:rsidR="00BF36BB" w:rsidRPr="00BF36BB">
              <w:rPr>
                <w:sz w:val="22"/>
                <w:szCs w:val="22"/>
              </w:rPr>
              <w:t xml:space="preserve"> all assessment tools for this lesson</w:t>
            </w:r>
          </w:p>
          <w:p w14:paraId="6D397D23" w14:textId="177F54F4" w:rsidR="00BC1136" w:rsidRPr="00D935D8" w:rsidRDefault="00BC1136">
            <w:pPr>
              <w:rPr>
                <w:b/>
              </w:rPr>
            </w:pPr>
          </w:p>
        </w:tc>
      </w:tr>
      <w:tr w:rsidR="00B3576F" w14:paraId="770E10D4" w14:textId="77777777" w:rsidTr="00BF36BB">
        <w:tc>
          <w:tcPr>
            <w:tcW w:w="10373" w:type="dxa"/>
          </w:tcPr>
          <w:p w14:paraId="1B769F4C" w14:textId="3E11FAE9" w:rsidR="00B3576F" w:rsidRDefault="00A1070F" w:rsidP="00A1070F">
            <w:r>
              <w:t xml:space="preserve">Assessment 1 – Teacher Observation (Outcome #1 – psychomotor domain) – During the activity teacher will observe and assess students on the following: Student will use pacing techniques, student will effectively work with their partner, and student will use proper form for each activity. </w:t>
            </w:r>
          </w:p>
          <w:p w14:paraId="170EB304" w14:textId="77777777" w:rsidR="00A1070F" w:rsidRDefault="00A1070F" w:rsidP="00A1070F"/>
          <w:p w14:paraId="20C17C87" w14:textId="77777777" w:rsidR="00A1070F" w:rsidRDefault="00A1070F" w:rsidP="00A1070F"/>
          <w:p w14:paraId="70E10F75" w14:textId="2FC5EFE6" w:rsidR="00A1070F" w:rsidRDefault="00A1070F" w:rsidP="00A1070F">
            <w:r>
              <w:lastRenderedPageBreak/>
              <w:t>Assessment 2 – Exit ticket (outcome #2- cognitive domain) – The students will answer the following questions at the end of the lesson by filling out a paper provided by the teacher.</w:t>
            </w:r>
          </w:p>
          <w:p w14:paraId="7200B878" w14:textId="4F628FD3" w:rsidR="00A1070F" w:rsidRDefault="00A1070F" w:rsidP="00A1070F">
            <w:r>
              <w:t xml:space="preserve">Questions: </w:t>
            </w:r>
          </w:p>
          <w:p w14:paraId="5CEA13FF" w14:textId="7DC3730D" w:rsidR="00A1070F" w:rsidRDefault="003A2A24" w:rsidP="00A1070F">
            <w:pPr>
              <w:pStyle w:val="ListParagraph"/>
              <w:numPr>
                <w:ilvl w:val="0"/>
                <w:numId w:val="2"/>
              </w:numPr>
            </w:pPr>
            <w:r>
              <w:t>What part of the body did exercise 1 utilize upper or lower?</w:t>
            </w:r>
          </w:p>
          <w:p w14:paraId="7E4B51D3" w14:textId="01474F75" w:rsidR="003A2A24" w:rsidRDefault="003A2A24" w:rsidP="00A1070F">
            <w:pPr>
              <w:pStyle w:val="ListParagraph"/>
              <w:numPr>
                <w:ilvl w:val="0"/>
                <w:numId w:val="2"/>
              </w:numPr>
            </w:pPr>
            <w:r>
              <w:t xml:space="preserve">What muscles were used on the second exercise? </w:t>
            </w:r>
          </w:p>
          <w:p w14:paraId="51A6E501" w14:textId="365866BF" w:rsidR="001D395C" w:rsidRDefault="001D395C" w:rsidP="00A1070F">
            <w:pPr>
              <w:pStyle w:val="ListParagraph"/>
              <w:numPr>
                <w:ilvl w:val="0"/>
                <w:numId w:val="2"/>
              </w:numPr>
            </w:pPr>
            <w:r>
              <w:t>Why is it important to pace yourself during exercise?</w:t>
            </w:r>
          </w:p>
          <w:p w14:paraId="30C9E6E6" w14:textId="77777777" w:rsidR="00B3576F" w:rsidRDefault="00B3576F" w:rsidP="00C80049">
            <w:pPr>
              <w:jc w:val="center"/>
            </w:pPr>
          </w:p>
          <w:p w14:paraId="789B40B3" w14:textId="60CD2627" w:rsidR="00B3576F" w:rsidRPr="00B95773" w:rsidRDefault="00B3576F" w:rsidP="009F01E5">
            <w:pPr>
              <w:jc w:val="center"/>
              <w:rPr>
                <w:sz w:val="20"/>
                <w:szCs w:val="20"/>
              </w:rPr>
            </w:pPr>
          </w:p>
        </w:tc>
      </w:tr>
    </w:tbl>
    <w:p w14:paraId="37BD64C3" w14:textId="77777777" w:rsidR="003776FF" w:rsidRDefault="003776FF"/>
    <w:tbl>
      <w:tblPr>
        <w:tblStyle w:val="TableGrid"/>
        <w:tblW w:w="10373" w:type="dxa"/>
        <w:tblInd w:w="-725" w:type="dxa"/>
        <w:tblLook w:val="00A0" w:firstRow="1" w:lastRow="0" w:firstColumn="1" w:lastColumn="0" w:noHBand="0" w:noVBand="0"/>
      </w:tblPr>
      <w:tblGrid>
        <w:gridCol w:w="1800"/>
        <w:gridCol w:w="4523"/>
        <w:gridCol w:w="4050"/>
      </w:tblGrid>
      <w:tr w:rsidR="00146373" w:rsidRPr="00D935D8" w14:paraId="580A31DF" w14:textId="77777777" w:rsidTr="00BF36BB">
        <w:tc>
          <w:tcPr>
            <w:tcW w:w="10373" w:type="dxa"/>
            <w:gridSpan w:val="3"/>
          </w:tcPr>
          <w:p w14:paraId="143F3613" w14:textId="61DB22CF" w:rsidR="00146373" w:rsidRPr="00D935D8" w:rsidRDefault="00146373" w:rsidP="00C537A2">
            <w:pPr>
              <w:rPr>
                <w:b/>
              </w:rPr>
            </w:pPr>
            <w:r w:rsidRPr="00D935D8">
              <w:rPr>
                <w:b/>
              </w:rPr>
              <w:t>Instructional Strategies/Learning Tasks to Support Learning</w:t>
            </w:r>
          </w:p>
        </w:tc>
      </w:tr>
      <w:tr w:rsidR="00146373" w:rsidRPr="00D935D8" w14:paraId="433E2BC5" w14:textId="77777777" w:rsidTr="00BF36BB">
        <w:trPr>
          <w:trHeight w:val="136"/>
        </w:trPr>
        <w:tc>
          <w:tcPr>
            <w:tcW w:w="10373" w:type="dxa"/>
            <w:gridSpan w:val="3"/>
          </w:tcPr>
          <w:p w14:paraId="0DF9CD1B" w14:textId="68C2B23A" w:rsidR="00146373" w:rsidRPr="00BC1136" w:rsidRDefault="00146373" w:rsidP="00366AD6">
            <w:pPr>
              <w:jc w:val="center"/>
              <w:rPr>
                <w:i/>
              </w:rPr>
            </w:pPr>
            <w:r w:rsidRPr="00366AD6">
              <w:rPr>
                <w:i/>
              </w:rPr>
              <w:t>Sequenced Instruction</w:t>
            </w:r>
            <w:r w:rsidR="00623EC1" w:rsidRPr="00366AD6">
              <w:rPr>
                <w:i/>
              </w:rPr>
              <w:t xml:space="preserve"> for </w:t>
            </w:r>
            <w:r w:rsidR="00D547FF" w:rsidRPr="00366AD6">
              <w:rPr>
                <w:i/>
              </w:rPr>
              <w:t xml:space="preserve">the full </w:t>
            </w:r>
            <w:r w:rsidR="00BC1136" w:rsidRPr="00366AD6">
              <w:rPr>
                <w:i/>
              </w:rPr>
              <w:t>4</w:t>
            </w:r>
            <w:r w:rsidR="00BE5062">
              <w:rPr>
                <w:i/>
              </w:rPr>
              <w:t>0</w:t>
            </w:r>
            <w:r w:rsidR="00623EC1" w:rsidRPr="00366AD6">
              <w:rPr>
                <w:i/>
              </w:rPr>
              <w:t>-min lesson</w:t>
            </w:r>
          </w:p>
        </w:tc>
      </w:tr>
      <w:tr w:rsidR="00BC1136" w14:paraId="6A057D94" w14:textId="6BF30C03" w:rsidTr="00BF36BB">
        <w:tblPrEx>
          <w:tblLook w:val="04A0" w:firstRow="1" w:lastRow="0" w:firstColumn="1" w:lastColumn="0" w:noHBand="0" w:noVBand="1"/>
        </w:tblPrEx>
        <w:tc>
          <w:tcPr>
            <w:tcW w:w="1800" w:type="dxa"/>
          </w:tcPr>
          <w:p w14:paraId="7158EE4F" w14:textId="4EDDF5C0" w:rsidR="00BC1136" w:rsidRPr="00623EC1" w:rsidRDefault="00BC1136" w:rsidP="00BF36BB">
            <w:pPr>
              <w:jc w:val="center"/>
              <w:rPr>
                <w:sz w:val="22"/>
                <w:szCs w:val="22"/>
              </w:rPr>
            </w:pPr>
            <w:r w:rsidRPr="00623EC1">
              <w:rPr>
                <w:sz w:val="22"/>
                <w:szCs w:val="22"/>
              </w:rPr>
              <w:t>Activity</w:t>
            </w:r>
            <w:r w:rsidR="00BF36BB">
              <w:rPr>
                <w:sz w:val="22"/>
                <w:szCs w:val="22"/>
              </w:rPr>
              <w:t xml:space="preserve"> Name</w:t>
            </w:r>
          </w:p>
          <w:p w14:paraId="2D6F7493" w14:textId="5D0DEAB6" w:rsidR="00BC1136" w:rsidRDefault="00BC1136" w:rsidP="00BF36BB">
            <w:pPr>
              <w:jc w:val="center"/>
              <w:rPr>
                <w:sz w:val="22"/>
                <w:szCs w:val="22"/>
              </w:rPr>
            </w:pPr>
            <w:r>
              <w:rPr>
                <w:sz w:val="22"/>
                <w:szCs w:val="22"/>
              </w:rPr>
              <w:t>&amp;</w:t>
            </w:r>
          </w:p>
          <w:p w14:paraId="0CC48F74" w14:textId="22F80819" w:rsidR="00BC1136" w:rsidRDefault="00BC1136" w:rsidP="00BF36BB">
            <w:pPr>
              <w:jc w:val="center"/>
            </w:pPr>
            <w:r>
              <w:rPr>
                <w:sz w:val="22"/>
                <w:szCs w:val="22"/>
              </w:rPr>
              <w:t>Time</w:t>
            </w:r>
          </w:p>
        </w:tc>
        <w:tc>
          <w:tcPr>
            <w:tcW w:w="4523" w:type="dxa"/>
          </w:tcPr>
          <w:p w14:paraId="6BC00B29" w14:textId="77777777" w:rsidR="00BC1136" w:rsidRDefault="00BC1136" w:rsidP="00BF36BB">
            <w:pPr>
              <w:jc w:val="center"/>
            </w:pPr>
            <w:r>
              <w:t>Teacher’s Role</w:t>
            </w:r>
          </w:p>
        </w:tc>
        <w:tc>
          <w:tcPr>
            <w:tcW w:w="4050" w:type="dxa"/>
          </w:tcPr>
          <w:p w14:paraId="417922AC" w14:textId="77777777" w:rsidR="00BC1136" w:rsidRDefault="00BC1136" w:rsidP="00BF36BB">
            <w:pPr>
              <w:jc w:val="center"/>
            </w:pPr>
            <w:r>
              <w:t>Students’ Role</w:t>
            </w:r>
          </w:p>
        </w:tc>
      </w:tr>
      <w:tr w:rsidR="00BC1136" w14:paraId="2037D962" w14:textId="14279D23" w:rsidTr="00BF36BB">
        <w:tblPrEx>
          <w:tblLook w:val="04A0" w:firstRow="1" w:lastRow="0" w:firstColumn="1" w:lastColumn="0" w:noHBand="0" w:noVBand="1"/>
        </w:tblPrEx>
        <w:tc>
          <w:tcPr>
            <w:tcW w:w="1800" w:type="dxa"/>
          </w:tcPr>
          <w:p w14:paraId="6FAF843C" w14:textId="77777777" w:rsidR="00BC1136" w:rsidRDefault="00BC1136"/>
          <w:p w14:paraId="086E9BC2" w14:textId="0C410933" w:rsidR="00BC1136" w:rsidRDefault="003A2A24">
            <w:r>
              <w:t>Learning targets 1 min.</w:t>
            </w:r>
          </w:p>
        </w:tc>
        <w:tc>
          <w:tcPr>
            <w:tcW w:w="4523" w:type="dxa"/>
          </w:tcPr>
          <w:p w14:paraId="165A0512" w14:textId="2D8E6D1D" w:rsidR="00BC1136" w:rsidRDefault="003A2A24">
            <w:r>
              <w:t>Post the learning targets and briefly explain to the students.</w:t>
            </w:r>
          </w:p>
        </w:tc>
        <w:tc>
          <w:tcPr>
            <w:tcW w:w="4050" w:type="dxa"/>
          </w:tcPr>
          <w:p w14:paraId="168141BB" w14:textId="2FF651D8" w:rsidR="00BC1136" w:rsidRDefault="003A2A24">
            <w:r>
              <w:t xml:space="preserve">Read the learning targets and follow along with the teacher. </w:t>
            </w:r>
          </w:p>
        </w:tc>
      </w:tr>
      <w:tr w:rsidR="00BC1136" w14:paraId="34D786EE" w14:textId="4F9C7791" w:rsidTr="00BF36BB">
        <w:tblPrEx>
          <w:tblLook w:val="04A0" w:firstRow="1" w:lastRow="0" w:firstColumn="1" w:lastColumn="0" w:noHBand="0" w:noVBand="1"/>
        </w:tblPrEx>
        <w:tc>
          <w:tcPr>
            <w:tcW w:w="1800" w:type="dxa"/>
          </w:tcPr>
          <w:p w14:paraId="734D22BA" w14:textId="77777777" w:rsidR="00BC1136" w:rsidRDefault="00BC1136"/>
          <w:p w14:paraId="60CFFDCC" w14:textId="360AA240" w:rsidR="00BC1136" w:rsidRDefault="003A2A24">
            <w:r>
              <w:t>Warm up 5 minutes.</w:t>
            </w:r>
          </w:p>
        </w:tc>
        <w:tc>
          <w:tcPr>
            <w:tcW w:w="4523" w:type="dxa"/>
          </w:tcPr>
          <w:p w14:paraId="7F06CD2B" w14:textId="77777777" w:rsidR="00BC1136" w:rsidRDefault="003A2A24">
            <w:r>
              <w:t>Explain the warmup sequence.</w:t>
            </w:r>
          </w:p>
          <w:p w14:paraId="264864AF" w14:textId="41D4AA1D" w:rsidR="003A2A24" w:rsidRDefault="003A2A24">
            <w:r>
              <w:t>Have the students form lines.</w:t>
            </w:r>
          </w:p>
        </w:tc>
        <w:tc>
          <w:tcPr>
            <w:tcW w:w="4050" w:type="dxa"/>
          </w:tcPr>
          <w:p w14:paraId="424B64CA" w14:textId="0D3456FA" w:rsidR="00BC1136" w:rsidRDefault="003A2A24">
            <w:r>
              <w:t xml:space="preserve">Follow the teachers lead and complete warmups. </w:t>
            </w:r>
          </w:p>
        </w:tc>
      </w:tr>
      <w:tr w:rsidR="00BC1136" w14:paraId="7843883E" w14:textId="68B89CF9" w:rsidTr="00BF36BB">
        <w:tblPrEx>
          <w:tblLook w:val="04A0" w:firstRow="1" w:lastRow="0" w:firstColumn="1" w:lastColumn="0" w:noHBand="0" w:noVBand="1"/>
        </w:tblPrEx>
        <w:tc>
          <w:tcPr>
            <w:tcW w:w="1800" w:type="dxa"/>
          </w:tcPr>
          <w:p w14:paraId="6B2D6469" w14:textId="77777777" w:rsidR="00BC1136" w:rsidRDefault="00BC1136"/>
          <w:p w14:paraId="4771FC31" w14:textId="50D059D3" w:rsidR="00BC1136" w:rsidRDefault="003A2A24">
            <w:r>
              <w:t>Pairing 4 minutes.</w:t>
            </w:r>
          </w:p>
        </w:tc>
        <w:tc>
          <w:tcPr>
            <w:tcW w:w="4523" w:type="dxa"/>
          </w:tcPr>
          <w:p w14:paraId="7AE4BAF0" w14:textId="6D950656" w:rsidR="00BC1136" w:rsidRDefault="003A2A24">
            <w:r>
              <w:t xml:space="preserve">Have the students stay where they are after warmups. Have the students count off one through four and repeat. Have students pair up in groups of two with someone who has the same number. </w:t>
            </w:r>
          </w:p>
        </w:tc>
        <w:tc>
          <w:tcPr>
            <w:tcW w:w="4050" w:type="dxa"/>
          </w:tcPr>
          <w:p w14:paraId="33E492E8" w14:textId="7599542B" w:rsidR="00BC1136" w:rsidRDefault="003A2A24">
            <w:r>
              <w:t xml:space="preserve">Listen to teacher instructions, count off, and get with a partner. </w:t>
            </w:r>
          </w:p>
        </w:tc>
      </w:tr>
      <w:tr w:rsidR="00BC1136" w14:paraId="33FC66EB" w14:textId="5C5D51B6" w:rsidTr="00BF36BB">
        <w:tblPrEx>
          <w:tblLook w:val="04A0" w:firstRow="1" w:lastRow="0" w:firstColumn="1" w:lastColumn="0" w:noHBand="0" w:noVBand="1"/>
        </w:tblPrEx>
        <w:tc>
          <w:tcPr>
            <w:tcW w:w="1800" w:type="dxa"/>
          </w:tcPr>
          <w:p w14:paraId="1BBCA0B2" w14:textId="5F013F8A" w:rsidR="00BC1136" w:rsidRDefault="003A2A24">
            <w:r>
              <w:t>Fitness relay exercise 1.</w:t>
            </w:r>
          </w:p>
          <w:p w14:paraId="0C17F656" w14:textId="59B33A2B" w:rsidR="003A2A24" w:rsidRDefault="003A2A24">
            <w:r>
              <w:t>Air Squats</w:t>
            </w:r>
          </w:p>
        </w:tc>
        <w:tc>
          <w:tcPr>
            <w:tcW w:w="4523" w:type="dxa"/>
          </w:tcPr>
          <w:p w14:paraId="0E51F612" w14:textId="3DE55768" w:rsidR="00BC1136" w:rsidRDefault="00E37386">
            <w:r>
              <w:t xml:space="preserve">The teacher will explain that each station will last 6 minutes. And that each station will be marked by a cone with a number. The group of two students will alternate doing the exercise so each will get a breather. After 6 minutes each team will rotate to a new exercise station.  The teacher will explain that the first exercise is air squats and that it is an exercise that works the lower body (legs) and that it also helps build muscular and cardiovascular endurance. </w:t>
            </w:r>
          </w:p>
        </w:tc>
        <w:tc>
          <w:tcPr>
            <w:tcW w:w="4050" w:type="dxa"/>
          </w:tcPr>
          <w:p w14:paraId="7959C62F" w14:textId="449FED54" w:rsidR="00BC1136" w:rsidRDefault="00E37386">
            <w:r>
              <w:t xml:space="preserve">The students will go to a selected exercise station and remain there for 6 minutes. The pair will alternate doing the exercise so each person will get breathers. </w:t>
            </w:r>
            <w:r w:rsidR="008569FD">
              <w:t xml:space="preserve">The pair can do it in 1 minute, 2 minute, or 3-minute segments. </w:t>
            </w:r>
          </w:p>
        </w:tc>
      </w:tr>
      <w:tr w:rsidR="00BC1136" w14:paraId="55BF2440" w14:textId="4975A1E3" w:rsidTr="00BF36BB">
        <w:tblPrEx>
          <w:tblLook w:val="04A0" w:firstRow="1" w:lastRow="0" w:firstColumn="1" w:lastColumn="0" w:noHBand="0" w:noVBand="1"/>
        </w:tblPrEx>
        <w:tc>
          <w:tcPr>
            <w:tcW w:w="1800" w:type="dxa"/>
          </w:tcPr>
          <w:p w14:paraId="17034146" w14:textId="3D414173" w:rsidR="00BC1136" w:rsidRDefault="00E37386">
            <w:r>
              <w:t>Fitness relay exercise 2.</w:t>
            </w:r>
          </w:p>
          <w:p w14:paraId="2E38A24A" w14:textId="2DDB0737" w:rsidR="00E37386" w:rsidRDefault="00E37386">
            <w:r>
              <w:t>Push ups</w:t>
            </w:r>
          </w:p>
          <w:p w14:paraId="72EBE85A" w14:textId="77777777" w:rsidR="00BC1136" w:rsidRDefault="00BC1136"/>
        </w:tc>
        <w:tc>
          <w:tcPr>
            <w:tcW w:w="4523" w:type="dxa"/>
          </w:tcPr>
          <w:p w14:paraId="5F3DC14D" w14:textId="6D9670EC" w:rsidR="00BC1136" w:rsidRDefault="00E37386">
            <w:r w:rsidRPr="00E37386">
              <w:t>The teacher will explain that each station will last</w:t>
            </w:r>
            <w:r>
              <w:t xml:space="preserve"> 6 </w:t>
            </w:r>
            <w:r w:rsidRPr="00E37386">
              <w:t>minutes.</w:t>
            </w:r>
            <w:r w:rsidR="008569FD">
              <w:t xml:space="preserve"> </w:t>
            </w:r>
            <w:r w:rsidR="008569FD" w:rsidRPr="008569FD">
              <w:t xml:space="preserve">And that each station will be marked by a cone with a number. </w:t>
            </w:r>
            <w:r w:rsidRPr="00E37386">
              <w:t xml:space="preserve"> The group of two students will alternate doing the exercise so each will get a breather. After </w:t>
            </w:r>
            <w:r>
              <w:t>6</w:t>
            </w:r>
            <w:r w:rsidRPr="00E37386">
              <w:t xml:space="preserve"> minutes each team will rotate to a new exercise station.  </w:t>
            </w:r>
            <w:r>
              <w:t xml:space="preserve">The teacher will explain that the second </w:t>
            </w:r>
            <w:r w:rsidR="008569FD">
              <w:t xml:space="preserve">exercise is an upper body exercise that works your chest and triceps. </w:t>
            </w:r>
          </w:p>
        </w:tc>
        <w:tc>
          <w:tcPr>
            <w:tcW w:w="4050" w:type="dxa"/>
          </w:tcPr>
          <w:p w14:paraId="5F2D8382" w14:textId="7EDCBC62" w:rsidR="00BC1136" w:rsidRDefault="00E37386">
            <w:r w:rsidRPr="00E37386">
              <w:t xml:space="preserve">The students will go to a selected exercise station and remain there for </w:t>
            </w:r>
            <w:r>
              <w:t>6</w:t>
            </w:r>
            <w:r w:rsidRPr="00E37386">
              <w:t xml:space="preserve"> minutes. The pair will alternate doing the exercise so each person will get breathers.</w:t>
            </w:r>
            <w:r w:rsidR="008569FD">
              <w:t xml:space="preserve"> </w:t>
            </w:r>
            <w:r w:rsidR="008569FD" w:rsidRPr="008569FD">
              <w:t>The pair can do it in 1 minute, 2 minute, or 3-minute segments.</w:t>
            </w:r>
          </w:p>
        </w:tc>
      </w:tr>
      <w:tr w:rsidR="00BC1136" w14:paraId="4DD2BC46" w14:textId="77777777" w:rsidTr="00BF36BB">
        <w:tblPrEx>
          <w:tblLook w:val="04A0" w:firstRow="1" w:lastRow="0" w:firstColumn="1" w:lastColumn="0" w:noHBand="0" w:noVBand="1"/>
        </w:tblPrEx>
        <w:tc>
          <w:tcPr>
            <w:tcW w:w="1800" w:type="dxa"/>
          </w:tcPr>
          <w:p w14:paraId="5BC62ADC" w14:textId="7DC58D9A" w:rsidR="00BC1136" w:rsidRDefault="00E37386">
            <w:r>
              <w:lastRenderedPageBreak/>
              <w:t>Fitness relay exercise 3.</w:t>
            </w:r>
          </w:p>
          <w:p w14:paraId="1BED987D" w14:textId="7E5721D6" w:rsidR="00E37386" w:rsidRDefault="00E37386">
            <w:r>
              <w:t>Jumping jacks</w:t>
            </w:r>
          </w:p>
          <w:p w14:paraId="30AAB30F" w14:textId="01BF034D" w:rsidR="00BC1136" w:rsidRDefault="00BC1136"/>
        </w:tc>
        <w:tc>
          <w:tcPr>
            <w:tcW w:w="4523" w:type="dxa"/>
          </w:tcPr>
          <w:p w14:paraId="1FA4029E" w14:textId="21B39892" w:rsidR="00BC1136" w:rsidRDefault="00E37386">
            <w:r w:rsidRPr="00E37386">
              <w:t xml:space="preserve">The teacher will explain that each station will last </w:t>
            </w:r>
            <w:r>
              <w:t>6</w:t>
            </w:r>
            <w:r w:rsidRPr="00E37386">
              <w:t xml:space="preserve"> minutes. </w:t>
            </w:r>
            <w:r w:rsidR="008569FD" w:rsidRPr="008569FD">
              <w:t xml:space="preserve">And that each station will be marked by a cone with a number. </w:t>
            </w:r>
            <w:r w:rsidRPr="00E37386">
              <w:t xml:space="preserve">The group of two students will alternate doing the exercise so each will get a breather. After </w:t>
            </w:r>
            <w:r>
              <w:t>6</w:t>
            </w:r>
            <w:r w:rsidRPr="00E37386">
              <w:t xml:space="preserve"> minutes each team will rotate to a new exercise station.  </w:t>
            </w:r>
            <w:r w:rsidR="008569FD">
              <w:t>The teacher will explain that the third exercise is a full body exercise that works on coordination and cardiovascular endurance.</w:t>
            </w:r>
          </w:p>
        </w:tc>
        <w:tc>
          <w:tcPr>
            <w:tcW w:w="4050" w:type="dxa"/>
          </w:tcPr>
          <w:p w14:paraId="72053BC4" w14:textId="16C6A6B9" w:rsidR="00BC1136" w:rsidRDefault="00E37386">
            <w:r w:rsidRPr="00E37386">
              <w:t xml:space="preserve">The students will go to a selected exercise station and remain there for </w:t>
            </w:r>
            <w:r>
              <w:t>6</w:t>
            </w:r>
            <w:r w:rsidRPr="00E37386">
              <w:t xml:space="preserve"> minutes. The pair will alternate doing the exercise so each person will get breathers.</w:t>
            </w:r>
            <w:r w:rsidR="008569FD">
              <w:t xml:space="preserve"> </w:t>
            </w:r>
            <w:r w:rsidR="008569FD" w:rsidRPr="008569FD">
              <w:t>The pair can do it in 1 minute, 2 minute, or 3-minute segments.</w:t>
            </w:r>
          </w:p>
        </w:tc>
      </w:tr>
      <w:tr w:rsidR="00366AD6" w14:paraId="1BAED5BD" w14:textId="77777777" w:rsidTr="00BF36BB">
        <w:tblPrEx>
          <w:tblLook w:val="04A0" w:firstRow="1" w:lastRow="0" w:firstColumn="1" w:lastColumn="0" w:noHBand="0" w:noVBand="1"/>
        </w:tblPrEx>
        <w:tc>
          <w:tcPr>
            <w:tcW w:w="1800" w:type="dxa"/>
          </w:tcPr>
          <w:p w14:paraId="58FF4D56" w14:textId="73888019" w:rsidR="00366AD6" w:rsidRDefault="00E37386" w:rsidP="00897AE3">
            <w:r>
              <w:t>Fitness relay exercise 4.</w:t>
            </w:r>
          </w:p>
          <w:p w14:paraId="695BE374" w14:textId="42D0CACF" w:rsidR="00E37386" w:rsidRDefault="00E37386" w:rsidP="00897AE3">
            <w:r>
              <w:t>Jog around the court</w:t>
            </w:r>
          </w:p>
          <w:p w14:paraId="5546CF1B" w14:textId="77777777" w:rsidR="00366AD6" w:rsidRDefault="00366AD6" w:rsidP="00897AE3"/>
        </w:tc>
        <w:tc>
          <w:tcPr>
            <w:tcW w:w="4523" w:type="dxa"/>
          </w:tcPr>
          <w:p w14:paraId="18842A1C" w14:textId="3663F4B8" w:rsidR="00366AD6" w:rsidRDefault="00E37386" w:rsidP="00897AE3">
            <w:r w:rsidRPr="00E37386">
              <w:t xml:space="preserve">The teacher will explain that each station will last </w:t>
            </w:r>
            <w:r>
              <w:t>6</w:t>
            </w:r>
            <w:r w:rsidRPr="00E37386">
              <w:t xml:space="preserve"> minutes. </w:t>
            </w:r>
            <w:r w:rsidR="008569FD">
              <w:t xml:space="preserve"> </w:t>
            </w:r>
            <w:r w:rsidR="008569FD" w:rsidRPr="008569FD">
              <w:t xml:space="preserve">And that each station will be marked by a cone with a number. </w:t>
            </w:r>
            <w:r w:rsidRPr="00E37386">
              <w:t xml:space="preserve">The group of two students will alternate doing the exercise so each will get a breather. After </w:t>
            </w:r>
            <w:r>
              <w:t>6</w:t>
            </w:r>
            <w:r w:rsidRPr="00E37386">
              <w:t xml:space="preserve"> minutes each team will rotate to a new exercise station.  </w:t>
            </w:r>
            <w:r w:rsidR="008569FD">
              <w:t xml:space="preserve">The teacher will explain that the fourth exercise is a running activity and it works on cardiovascular endurance. </w:t>
            </w:r>
          </w:p>
        </w:tc>
        <w:tc>
          <w:tcPr>
            <w:tcW w:w="4050" w:type="dxa"/>
          </w:tcPr>
          <w:p w14:paraId="21502BD9" w14:textId="5F181CB7" w:rsidR="00366AD6" w:rsidRDefault="00E37386" w:rsidP="00897AE3">
            <w:r w:rsidRPr="00E37386">
              <w:t xml:space="preserve">The students will go to a selected exercise station and remain there for </w:t>
            </w:r>
            <w:r>
              <w:t>6</w:t>
            </w:r>
            <w:r w:rsidRPr="00E37386">
              <w:t xml:space="preserve"> minutes. The pair will alternate doing the exercise so each person will get breathers.</w:t>
            </w:r>
            <w:r w:rsidR="008569FD">
              <w:t xml:space="preserve"> </w:t>
            </w:r>
            <w:r w:rsidR="008569FD" w:rsidRPr="008569FD">
              <w:t>The pair can do it in 1 minute, 2 minute, or 3-minute segments.</w:t>
            </w:r>
          </w:p>
        </w:tc>
      </w:tr>
    </w:tbl>
    <w:p w14:paraId="13EF51AB" w14:textId="77777777" w:rsidR="0042388C" w:rsidRDefault="0042388C"/>
    <w:tbl>
      <w:tblPr>
        <w:tblStyle w:val="TableGrid"/>
        <w:tblW w:w="10373" w:type="dxa"/>
        <w:tblInd w:w="-725" w:type="dxa"/>
        <w:tblLook w:val="00A0" w:firstRow="1" w:lastRow="0" w:firstColumn="1" w:lastColumn="0" w:noHBand="0" w:noVBand="0"/>
      </w:tblPr>
      <w:tblGrid>
        <w:gridCol w:w="15726"/>
      </w:tblGrid>
      <w:tr w:rsidR="0042388C" w14:paraId="6E34F252" w14:textId="77777777" w:rsidTr="00BF36BB">
        <w:tc>
          <w:tcPr>
            <w:tcW w:w="10373" w:type="dxa"/>
          </w:tcPr>
          <w:p w14:paraId="5F1CC817" w14:textId="0CD51843" w:rsidR="0042388C" w:rsidRPr="00D935D8" w:rsidRDefault="0042388C">
            <w:pPr>
              <w:rPr>
                <w:b/>
              </w:rPr>
            </w:pPr>
            <w:r w:rsidRPr="00D935D8">
              <w:rPr>
                <w:b/>
              </w:rPr>
              <w:t>Resources and Materials</w:t>
            </w:r>
          </w:p>
        </w:tc>
      </w:tr>
      <w:tr w:rsidR="00B3576F" w14:paraId="43C3EA02" w14:textId="77777777" w:rsidTr="001D395C">
        <w:trPr>
          <w:trHeight w:val="6623"/>
        </w:trPr>
        <w:tc>
          <w:tcPr>
            <w:tcW w:w="10373" w:type="dxa"/>
          </w:tcPr>
          <w:p w14:paraId="00411713" w14:textId="33421BA9" w:rsidR="00B3576F" w:rsidRDefault="00BE5062" w:rsidP="003776FF">
            <w:pPr>
              <w:rPr>
                <w:i/>
                <w:sz w:val="18"/>
                <w:szCs w:val="18"/>
              </w:rPr>
            </w:pPr>
            <w:r>
              <w:rPr>
                <w:i/>
              </w:rPr>
              <w:t>Equipment/</w:t>
            </w:r>
            <w:r w:rsidR="007413D6">
              <w:rPr>
                <w:i/>
              </w:rPr>
              <w:t>Materials</w:t>
            </w:r>
            <w:r w:rsidR="00BC1136">
              <w:rPr>
                <w:i/>
              </w:rPr>
              <w:t xml:space="preserve"> </w:t>
            </w:r>
            <w:r w:rsidR="00BC1136" w:rsidRPr="00BC1136">
              <w:rPr>
                <w:i/>
                <w:sz w:val="18"/>
                <w:szCs w:val="18"/>
              </w:rPr>
              <w:t>(What will you have ready for students to use</w:t>
            </w:r>
            <w:r>
              <w:rPr>
                <w:i/>
                <w:sz w:val="18"/>
                <w:szCs w:val="18"/>
              </w:rPr>
              <w:t>- PE equipment + assessments)</w:t>
            </w:r>
            <w:r w:rsidR="00BC1136" w:rsidRPr="00BC1136">
              <w:rPr>
                <w:i/>
                <w:sz w:val="18"/>
                <w:szCs w:val="18"/>
              </w:rPr>
              <w:t xml:space="preserve">- </w:t>
            </w:r>
            <w:r>
              <w:rPr>
                <w:i/>
                <w:sz w:val="18"/>
                <w:szCs w:val="18"/>
              </w:rPr>
              <w:t>How many? (1 per student/pair)</w:t>
            </w:r>
          </w:p>
          <w:p w14:paraId="4E6ABD71" w14:textId="58D1FEB1" w:rsidR="008569FD" w:rsidRDefault="008569FD" w:rsidP="003776FF">
            <w:pPr>
              <w:rPr>
                <w:iCs/>
                <w:sz w:val="18"/>
                <w:szCs w:val="18"/>
              </w:rPr>
            </w:pPr>
            <w:r>
              <w:rPr>
                <w:iCs/>
                <w:sz w:val="18"/>
                <w:szCs w:val="18"/>
              </w:rPr>
              <w:t>Materials/Equipment:</w:t>
            </w:r>
          </w:p>
          <w:p w14:paraId="1A0ECD58" w14:textId="51D2AD63" w:rsidR="008569FD" w:rsidRDefault="008569FD" w:rsidP="003776FF">
            <w:pPr>
              <w:rPr>
                <w:iCs/>
              </w:rPr>
            </w:pPr>
            <w:r>
              <w:rPr>
                <w:iCs/>
              </w:rPr>
              <w:t>Cones marked with numbers (4)</w:t>
            </w:r>
          </w:p>
          <w:p w14:paraId="6E0BD956" w14:textId="63816676" w:rsidR="008569FD" w:rsidRDefault="008569FD" w:rsidP="003776FF">
            <w:pPr>
              <w:rPr>
                <w:iCs/>
              </w:rPr>
            </w:pPr>
            <w:r>
              <w:rPr>
                <w:iCs/>
              </w:rPr>
              <w:t>Basketball court (1)</w:t>
            </w:r>
          </w:p>
          <w:p w14:paraId="43E8864D" w14:textId="21188469" w:rsidR="008569FD" w:rsidRDefault="008569FD" w:rsidP="003776FF">
            <w:pPr>
              <w:rPr>
                <w:iCs/>
              </w:rPr>
            </w:pPr>
            <w:r>
              <w:rPr>
                <w:iCs/>
              </w:rPr>
              <w:t xml:space="preserve">Large timer display (1) </w:t>
            </w:r>
          </w:p>
          <w:p w14:paraId="41753C1A" w14:textId="33F25F45" w:rsidR="008569FD" w:rsidRDefault="008569FD" w:rsidP="003776FF">
            <w:pPr>
              <w:rPr>
                <w:iCs/>
              </w:rPr>
            </w:pPr>
            <w:r>
              <w:rPr>
                <w:iCs/>
              </w:rPr>
              <w:t>Student exit ticket papers (1 per student)</w:t>
            </w:r>
          </w:p>
          <w:p w14:paraId="7F39D0CB" w14:textId="373B3B4E" w:rsidR="008569FD" w:rsidRDefault="008569FD" w:rsidP="003776FF">
            <w:pPr>
              <w:rPr>
                <w:iCs/>
              </w:rPr>
            </w:pPr>
            <w:r>
              <w:rPr>
                <w:iCs/>
              </w:rPr>
              <w:t>Pencils (1 per student)</w:t>
            </w:r>
          </w:p>
          <w:p w14:paraId="329E7B23" w14:textId="1AD21A28" w:rsidR="008569FD" w:rsidRPr="008569FD" w:rsidRDefault="008569FD" w:rsidP="003776FF">
            <w:pPr>
              <w:rPr>
                <w:iCs/>
              </w:rPr>
            </w:pPr>
            <w:r>
              <w:rPr>
                <w:iCs/>
              </w:rPr>
              <w:t>Moveable whiteboard for learning targets (1)</w:t>
            </w:r>
          </w:p>
          <w:p w14:paraId="5C1EDAF0" w14:textId="77777777" w:rsidR="00B3576F" w:rsidRDefault="00B3576F" w:rsidP="00C80049">
            <w:pPr>
              <w:jc w:val="center"/>
            </w:pPr>
          </w:p>
          <w:p w14:paraId="0C0F7526" w14:textId="3A9CE465" w:rsidR="00BF36BB" w:rsidRPr="001D5E71" w:rsidRDefault="007413D6" w:rsidP="00BF36BB">
            <w:pPr>
              <w:rPr>
                <w:rFonts w:asciiTheme="majorHAnsi" w:hAnsiTheme="majorHAnsi" w:cstheme="majorHAnsi"/>
                <w:i/>
              </w:rPr>
            </w:pPr>
            <w:r w:rsidRPr="001D5E71">
              <w:rPr>
                <w:rFonts w:asciiTheme="majorHAnsi" w:hAnsiTheme="majorHAnsi" w:cstheme="majorHAnsi"/>
                <w:i/>
              </w:rPr>
              <w:t xml:space="preserve">Resources </w:t>
            </w:r>
            <w:r w:rsidR="00BF36BB" w:rsidRPr="001D5E71">
              <w:rPr>
                <w:rFonts w:asciiTheme="majorHAnsi" w:hAnsiTheme="majorHAnsi" w:cstheme="majorHAnsi"/>
                <w:i/>
              </w:rPr>
              <w:t>(What did you use to plan this lesson- books, websites, etc.  Include research/theory you cited)</w:t>
            </w:r>
          </w:p>
          <w:p w14:paraId="61F22D96" w14:textId="4F5F1BD0" w:rsidR="001D395C" w:rsidRDefault="001D395C" w:rsidP="00BF36BB">
            <w:pPr>
              <w:rPr>
                <w:rFonts w:asciiTheme="majorHAnsi" w:hAnsiTheme="majorHAnsi" w:cstheme="majorHAnsi"/>
                <w:iCs/>
              </w:rPr>
            </w:pPr>
            <w:r>
              <w:rPr>
                <w:rFonts w:asciiTheme="majorHAnsi" w:hAnsiTheme="majorHAnsi" w:cstheme="majorHAnsi"/>
                <w:iCs/>
              </w:rPr>
              <w:t>Resources:</w:t>
            </w:r>
          </w:p>
          <w:p w14:paraId="2F56B1E5" w14:textId="52BEA8FE" w:rsidR="001D395C" w:rsidRDefault="001D395C" w:rsidP="00BF36BB">
            <w:pPr>
              <w:rPr>
                <w:rFonts w:asciiTheme="majorHAnsi" w:hAnsiTheme="majorHAnsi" w:cstheme="majorHAnsi"/>
                <w:iCs/>
              </w:rPr>
            </w:pPr>
            <w:r>
              <w:rPr>
                <w:rFonts w:asciiTheme="majorHAnsi" w:hAnsiTheme="majorHAnsi" w:cstheme="majorHAnsi"/>
                <w:iCs/>
              </w:rPr>
              <w:t>How to Teach PE with Station Activities:</w:t>
            </w:r>
          </w:p>
          <w:p w14:paraId="1F8FB6FB" w14:textId="69249C8F" w:rsidR="001D395C" w:rsidRDefault="001D395C" w:rsidP="00BF36BB">
            <w:pPr>
              <w:rPr>
                <w:rFonts w:asciiTheme="majorHAnsi" w:hAnsiTheme="majorHAnsi" w:cstheme="majorHAnsi"/>
                <w:iCs/>
              </w:rPr>
            </w:pPr>
            <w:r w:rsidRPr="001D395C">
              <w:rPr>
                <w:rFonts w:asciiTheme="majorHAnsi" w:hAnsiTheme="majorHAnsi" w:cstheme="majorHAnsi"/>
                <w:iCs/>
              </w:rPr>
              <w:t>https://www.thepespecialist.com/stationteaching/#:~:text=Most%20importantly%2C%20station%20activities%20give,active%20outside%20of%20PE%20class.</w:t>
            </w:r>
          </w:p>
          <w:p w14:paraId="7AB9E811" w14:textId="77777777" w:rsidR="001D395C" w:rsidRDefault="001D395C" w:rsidP="00BF36BB">
            <w:pPr>
              <w:rPr>
                <w:rFonts w:asciiTheme="majorHAnsi" w:hAnsiTheme="majorHAnsi" w:cstheme="majorHAnsi"/>
                <w:iCs/>
              </w:rPr>
            </w:pPr>
          </w:p>
          <w:p w14:paraId="6F6FC586" w14:textId="77777777" w:rsidR="001D395C" w:rsidRDefault="001D395C" w:rsidP="00BF36BB">
            <w:pPr>
              <w:rPr>
                <w:rFonts w:asciiTheme="majorHAnsi" w:hAnsiTheme="majorHAnsi" w:cstheme="majorHAnsi"/>
                <w:iCs/>
              </w:rPr>
            </w:pPr>
          </w:p>
          <w:p w14:paraId="30C70F3A" w14:textId="4908BE0D" w:rsidR="001D5E71" w:rsidRPr="001D5E71" w:rsidRDefault="001D5E71" w:rsidP="00BF36BB">
            <w:pPr>
              <w:rPr>
                <w:rFonts w:asciiTheme="majorHAnsi" w:hAnsiTheme="majorHAnsi" w:cstheme="majorHAnsi"/>
                <w:iCs/>
              </w:rPr>
            </w:pPr>
            <w:r w:rsidRPr="001D5E71">
              <w:rPr>
                <w:rFonts w:asciiTheme="majorHAnsi" w:hAnsiTheme="majorHAnsi" w:cstheme="majorHAnsi"/>
                <w:iCs/>
              </w:rPr>
              <w:t>Standards:</w:t>
            </w:r>
          </w:p>
          <w:p w14:paraId="1557525A" w14:textId="1D87EE41" w:rsidR="001D5E71" w:rsidRPr="001D5E71" w:rsidRDefault="001D5E71" w:rsidP="00BF36BB">
            <w:pPr>
              <w:rPr>
                <w:rFonts w:asciiTheme="majorHAnsi" w:hAnsiTheme="majorHAnsi" w:cstheme="majorHAnsi"/>
                <w:i/>
              </w:rPr>
            </w:pPr>
            <w:r w:rsidRPr="001D5E71">
              <w:rPr>
                <w:rFonts w:asciiTheme="majorHAnsi" w:hAnsiTheme="majorHAnsi" w:cstheme="majorHAnsi"/>
                <w:i/>
              </w:rPr>
              <w:t>Health and physical education standards. (n.d.). https://ospi.k12.wa.us/sites/default/files/2023-08/physicaleducationk-12learningstandards.pdf</w:t>
            </w:r>
          </w:p>
          <w:p w14:paraId="7EFA0040" w14:textId="77777777" w:rsidR="001D5E71" w:rsidRPr="001D5E71" w:rsidRDefault="001D5E71" w:rsidP="00BF36BB">
            <w:pPr>
              <w:rPr>
                <w:rFonts w:asciiTheme="majorHAnsi" w:hAnsiTheme="majorHAnsi" w:cstheme="majorHAnsi"/>
                <w:i/>
              </w:rPr>
            </w:pPr>
          </w:p>
          <w:p w14:paraId="02469306" w14:textId="01365A8C" w:rsidR="001D5E71" w:rsidRPr="001D5E71" w:rsidRDefault="008569FD" w:rsidP="007413D6">
            <w:pPr>
              <w:rPr>
                <w:rFonts w:asciiTheme="majorHAnsi" w:hAnsiTheme="majorHAnsi" w:cstheme="majorHAnsi"/>
                <w:iCs/>
              </w:rPr>
            </w:pPr>
            <w:r w:rsidRPr="001D5E71">
              <w:rPr>
                <w:rFonts w:asciiTheme="majorHAnsi" w:hAnsiTheme="majorHAnsi" w:cstheme="majorHAnsi"/>
                <w:iCs/>
              </w:rPr>
              <w:t>Textboo</w:t>
            </w:r>
            <w:r w:rsidR="001D5E71" w:rsidRPr="001D5E71">
              <w:rPr>
                <w:rFonts w:asciiTheme="majorHAnsi" w:hAnsiTheme="majorHAnsi" w:cstheme="majorHAnsi"/>
                <w:iCs/>
              </w:rPr>
              <w:t>k:</w:t>
            </w:r>
          </w:p>
          <w:p w14:paraId="61CAFFCB" w14:textId="6FE4047F" w:rsidR="00B3576F" w:rsidRPr="00C80049" w:rsidRDefault="001D5E71" w:rsidP="008569FD">
            <w:r w:rsidRPr="001D5E71">
              <w:rPr>
                <w:rFonts w:asciiTheme="majorHAnsi" w:hAnsiTheme="majorHAnsi" w:cstheme="majorHAnsi"/>
              </w:rPr>
              <w:t>Mitchell, S. A., &amp; Walton-Fisette, J. L. (2022). The Essentials of Teaching Physical Education: Curriculum, instruction, and assessment. Human Kinetics, Inc.</w:t>
            </w:r>
          </w:p>
        </w:tc>
      </w:tr>
    </w:tbl>
    <w:p w14:paraId="4DF531B5" w14:textId="77777777" w:rsidR="0042388C" w:rsidRDefault="0042388C"/>
    <w:p w14:paraId="500B7840" w14:textId="77777777" w:rsidR="001813B3" w:rsidRDefault="001813B3"/>
    <w:sectPr w:rsidR="001813B3" w:rsidSect="00BF36BB">
      <w:headerReference w:type="even" r:id="rId7"/>
      <w:headerReference w:type="default" r:id="rId8"/>
      <w:footerReference w:type="even" r:id="rId9"/>
      <w:footerReference w:type="default" r:id="rId10"/>
      <w:headerReference w:type="first" r:id="rId11"/>
      <w:footerReference w:type="first" r:id="rId12"/>
      <w:pgSz w:w="12240" w:h="15840"/>
      <w:pgMar w:top="1170" w:right="1800" w:bottom="140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2897D9" w14:textId="77777777" w:rsidR="00763047" w:rsidRDefault="00763047" w:rsidP="00BC17E3">
      <w:r>
        <w:separator/>
      </w:r>
    </w:p>
  </w:endnote>
  <w:endnote w:type="continuationSeparator" w:id="0">
    <w:p w14:paraId="6F518B49" w14:textId="77777777" w:rsidR="00763047" w:rsidRDefault="00763047" w:rsidP="00BC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Stone Serif">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888F" w14:textId="77777777" w:rsidR="00BC17E3" w:rsidRDefault="00BC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A7FD" w14:textId="77777777" w:rsidR="00BC17E3" w:rsidRDefault="00BC1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3984" w14:textId="77777777" w:rsidR="00BC17E3" w:rsidRDefault="00BC1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474E4" w14:textId="77777777" w:rsidR="00763047" w:rsidRDefault="00763047" w:rsidP="00BC17E3">
      <w:r>
        <w:separator/>
      </w:r>
    </w:p>
  </w:footnote>
  <w:footnote w:type="continuationSeparator" w:id="0">
    <w:p w14:paraId="7E77BFCC" w14:textId="77777777" w:rsidR="00763047" w:rsidRDefault="00763047" w:rsidP="00BC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7C7B" w14:textId="77777777" w:rsidR="00BC17E3" w:rsidRDefault="00BC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C7B1" w14:textId="77777777" w:rsidR="00BC17E3" w:rsidRDefault="00BC1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7DCB" w14:textId="77777777" w:rsidR="00BC17E3" w:rsidRDefault="00BC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300FB"/>
    <w:multiLevelType w:val="hybridMultilevel"/>
    <w:tmpl w:val="011E5CCA"/>
    <w:lvl w:ilvl="0" w:tplc="65B42C9C">
      <w:start w:val="1"/>
      <w:numFmt w:val="bullet"/>
      <w:lvlText w:val=""/>
      <w:lvlJc w:val="left"/>
      <w:pPr>
        <w:tabs>
          <w:tab w:val="num" w:pos="360"/>
        </w:tabs>
        <w:ind w:left="360" w:hanging="360"/>
      </w:pPr>
      <w:rPr>
        <w:rFonts w:ascii="Symbol" w:hAnsi="Symbol" w:hint="default"/>
      </w:rPr>
    </w:lvl>
    <w:lvl w:ilvl="1" w:tplc="B3624388">
      <w:start w:val="1"/>
      <w:numFmt w:val="bullet"/>
      <w:pStyle w:val="BulletedQuestion"/>
      <w:lvlText w:val=""/>
      <w:lvlJc w:val="left"/>
      <w:pPr>
        <w:tabs>
          <w:tab w:val="num" w:pos="1800"/>
        </w:tabs>
        <w:ind w:left="1800" w:hanging="360"/>
      </w:pPr>
      <w:rPr>
        <w:rFonts w:ascii="Symbol" w:hAnsi="Symbol" w:hint="default"/>
      </w:rPr>
    </w:lvl>
    <w:lvl w:ilvl="2" w:tplc="434AC044">
      <w:start w:val="1"/>
      <w:numFmt w:val="bullet"/>
      <w:lvlText w:val=""/>
      <w:lvlJc w:val="left"/>
      <w:pPr>
        <w:tabs>
          <w:tab w:val="num" w:pos="2520"/>
        </w:tabs>
        <w:ind w:left="2520" w:hanging="360"/>
      </w:pPr>
      <w:rPr>
        <w:rFonts w:ascii="Symbol" w:hAnsi="Symbol" w:hint="default"/>
      </w:rPr>
    </w:lvl>
    <w:lvl w:ilvl="3" w:tplc="71A2D2F0">
      <w:numFmt w:val="bullet"/>
      <w:lvlText w:val="-"/>
      <w:lvlJc w:val="left"/>
      <w:pPr>
        <w:tabs>
          <w:tab w:val="num" w:pos="3240"/>
        </w:tabs>
        <w:ind w:left="3240" w:hanging="360"/>
      </w:pPr>
      <w:rPr>
        <w:rFonts w:ascii="1Stone Serif" w:eastAsia="Times" w:hAnsi="1Stone Serif" w:hint="default"/>
      </w:rPr>
    </w:lvl>
    <w:lvl w:ilvl="4" w:tplc="F4EEF0F8" w:tentative="1">
      <w:start w:val="1"/>
      <w:numFmt w:val="bullet"/>
      <w:lvlText w:val="o"/>
      <w:lvlJc w:val="left"/>
      <w:pPr>
        <w:tabs>
          <w:tab w:val="num" w:pos="3960"/>
        </w:tabs>
        <w:ind w:left="3960" w:hanging="360"/>
      </w:pPr>
      <w:rPr>
        <w:rFonts w:ascii="Courier New" w:hAnsi="Courier New" w:hint="default"/>
      </w:rPr>
    </w:lvl>
    <w:lvl w:ilvl="5" w:tplc="13F4C99E" w:tentative="1">
      <w:start w:val="1"/>
      <w:numFmt w:val="bullet"/>
      <w:lvlText w:val=""/>
      <w:lvlJc w:val="left"/>
      <w:pPr>
        <w:tabs>
          <w:tab w:val="num" w:pos="4680"/>
        </w:tabs>
        <w:ind w:left="4680" w:hanging="360"/>
      </w:pPr>
      <w:rPr>
        <w:rFonts w:ascii="Wingdings" w:hAnsi="Wingdings" w:hint="default"/>
      </w:rPr>
    </w:lvl>
    <w:lvl w:ilvl="6" w:tplc="6154334E" w:tentative="1">
      <w:start w:val="1"/>
      <w:numFmt w:val="bullet"/>
      <w:lvlText w:val=""/>
      <w:lvlJc w:val="left"/>
      <w:pPr>
        <w:tabs>
          <w:tab w:val="num" w:pos="5400"/>
        </w:tabs>
        <w:ind w:left="5400" w:hanging="360"/>
      </w:pPr>
      <w:rPr>
        <w:rFonts w:ascii="Symbol" w:hAnsi="Symbol" w:hint="default"/>
      </w:rPr>
    </w:lvl>
    <w:lvl w:ilvl="7" w:tplc="BE7A0160" w:tentative="1">
      <w:start w:val="1"/>
      <w:numFmt w:val="bullet"/>
      <w:lvlText w:val="o"/>
      <w:lvlJc w:val="left"/>
      <w:pPr>
        <w:tabs>
          <w:tab w:val="num" w:pos="6120"/>
        </w:tabs>
        <w:ind w:left="6120" w:hanging="360"/>
      </w:pPr>
      <w:rPr>
        <w:rFonts w:ascii="Courier New" w:hAnsi="Courier New" w:hint="default"/>
      </w:rPr>
    </w:lvl>
    <w:lvl w:ilvl="8" w:tplc="16C61DD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39274B25"/>
    <w:multiLevelType w:val="hybridMultilevel"/>
    <w:tmpl w:val="4B6CD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7727646">
    <w:abstractNumId w:val="0"/>
  </w:num>
  <w:num w:numId="2" w16cid:durableId="152058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49"/>
    <w:rsid w:val="000473D2"/>
    <w:rsid w:val="000701D5"/>
    <w:rsid w:val="000840D4"/>
    <w:rsid w:val="000D6FCE"/>
    <w:rsid w:val="000E00AA"/>
    <w:rsid w:val="00143B1F"/>
    <w:rsid w:val="00146373"/>
    <w:rsid w:val="001813B3"/>
    <w:rsid w:val="001A76DE"/>
    <w:rsid w:val="001D395C"/>
    <w:rsid w:val="001D5E71"/>
    <w:rsid w:val="0021404E"/>
    <w:rsid w:val="0026771B"/>
    <w:rsid w:val="002C7264"/>
    <w:rsid w:val="00366AD6"/>
    <w:rsid w:val="003776FF"/>
    <w:rsid w:val="003906AC"/>
    <w:rsid w:val="003A2A24"/>
    <w:rsid w:val="003B7775"/>
    <w:rsid w:val="003F1E50"/>
    <w:rsid w:val="0040077E"/>
    <w:rsid w:val="0042388C"/>
    <w:rsid w:val="0046190E"/>
    <w:rsid w:val="00475EA4"/>
    <w:rsid w:val="00486688"/>
    <w:rsid w:val="004C3436"/>
    <w:rsid w:val="004F6A28"/>
    <w:rsid w:val="005663EB"/>
    <w:rsid w:val="0057445E"/>
    <w:rsid w:val="005A7220"/>
    <w:rsid w:val="00616173"/>
    <w:rsid w:val="0062239B"/>
    <w:rsid w:val="00623EC1"/>
    <w:rsid w:val="006B6CFA"/>
    <w:rsid w:val="006E6357"/>
    <w:rsid w:val="007413D6"/>
    <w:rsid w:val="00763047"/>
    <w:rsid w:val="00772ACA"/>
    <w:rsid w:val="007A3B31"/>
    <w:rsid w:val="00835A91"/>
    <w:rsid w:val="00841207"/>
    <w:rsid w:val="0085246B"/>
    <w:rsid w:val="0085349D"/>
    <w:rsid w:val="008569FD"/>
    <w:rsid w:val="00881A0E"/>
    <w:rsid w:val="00895057"/>
    <w:rsid w:val="008A5970"/>
    <w:rsid w:val="009A00F9"/>
    <w:rsid w:val="009A5AD1"/>
    <w:rsid w:val="009B482B"/>
    <w:rsid w:val="009F01E5"/>
    <w:rsid w:val="00A1070F"/>
    <w:rsid w:val="00A55536"/>
    <w:rsid w:val="00B15682"/>
    <w:rsid w:val="00B20F22"/>
    <w:rsid w:val="00B234B0"/>
    <w:rsid w:val="00B3576F"/>
    <w:rsid w:val="00B8538C"/>
    <w:rsid w:val="00B95773"/>
    <w:rsid w:val="00BC1136"/>
    <w:rsid w:val="00BC17E3"/>
    <w:rsid w:val="00BD75EB"/>
    <w:rsid w:val="00BE01AE"/>
    <w:rsid w:val="00BE5062"/>
    <w:rsid w:val="00BF36BB"/>
    <w:rsid w:val="00C537A2"/>
    <w:rsid w:val="00C80049"/>
    <w:rsid w:val="00D025DE"/>
    <w:rsid w:val="00D3678A"/>
    <w:rsid w:val="00D547FF"/>
    <w:rsid w:val="00D935D8"/>
    <w:rsid w:val="00E37386"/>
    <w:rsid w:val="00F862B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02A8DDD"/>
  <w15:docId w15:val="{E41427A8-136D-4046-8F7D-2F5D92FE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36C4"/>
    <w:rPr>
      <w:rFonts w:ascii="Lucida Grande" w:hAnsi="Lucida Grande"/>
      <w:sz w:val="18"/>
      <w:szCs w:val="18"/>
    </w:rPr>
  </w:style>
  <w:style w:type="table" w:styleId="TableGrid">
    <w:name w:val="Table Grid"/>
    <w:basedOn w:val="TableNormal"/>
    <w:uiPriority w:val="59"/>
    <w:rsid w:val="00C800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inQuestion">
    <w:name w:val="Main Question"/>
    <w:basedOn w:val="Normal"/>
    <w:rsid w:val="0085349D"/>
    <w:pPr>
      <w:spacing w:before="60"/>
      <w:ind w:left="720"/>
    </w:pPr>
    <w:rPr>
      <w:rFonts w:ascii="Times" w:eastAsia="Times" w:hAnsi="Times" w:cs="Times New Roman"/>
      <w:szCs w:val="20"/>
    </w:rPr>
  </w:style>
  <w:style w:type="paragraph" w:customStyle="1" w:styleId="BulletedQuestion">
    <w:name w:val="Bulleted Question"/>
    <w:basedOn w:val="Normal"/>
    <w:rsid w:val="0085349D"/>
    <w:pPr>
      <w:numPr>
        <w:ilvl w:val="1"/>
        <w:numId w:val="1"/>
      </w:numPr>
    </w:pPr>
    <w:rPr>
      <w:rFonts w:ascii="Times" w:eastAsia="Times" w:hAnsi="Times" w:cs="Times New Roman"/>
      <w:szCs w:val="20"/>
    </w:rPr>
  </w:style>
  <w:style w:type="paragraph" w:styleId="Header">
    <w:name w:val="header"/>
    <w:basedOn w:val="Normal"/>
    <w:link w:val="HeaderChar"/>
    <w:uiPriority w:val="99"/>
    <w:unhideWhenUsed/>
    <w:rsid w:val="00BC17E3"/>
    <w:pPr>
      <w:tabs>
        <w:tab w:val="center" w:pos="4680"/>
        <w:tab w:val="right" w:pos="9360"/>
      </w:tabs>
    </w:pPr>
  </w:style>
  <w:style w:type="character" w:customStyle="1" w:styleId="HeaderChar">
    <w:name w:val="Header Char"/>
    <w:basedOn w:val="DefaultParagraphFont"/>
    <w:link w:val="Header"/>
    <w:uiPriority w:val="99"/>
    <w:rsid w:val="00BC17E3"/>
    <w:rPr>
      <w:sz w:val="24"/>
      <w:szCs w:val="24"/>
    </w:rPr>
  </w:style>
  <w:style w:type="paragraph" w:styleId="Footer">
    <w:name w:val="footer"/>
    <w:basedOn w:val="Normal"/>
    <w:link w:val="FooterChar"/>
    <w:uiPriority w:val="99"/>
    <w:unhideWhenUsed/>
    <w:rsid w:val="00BC17E3"/>
    <w:pPr>
      <w:tabs>
        <w:tab w:val="center" w:pos="4680"/>
        <w:tab w:val="right" w:pos="9360"/>
      </w:tabs>
    </w:pPr>
  </w:style>
  <w:style w:type="character" w:customStyle="1" w:styleId="FooterChar">
    <w:name w:val="Footer Char"/>
    <w:basedOn w:val="DefaultParagraphFont"/>
    <w:link w:val="Footer"/>
    <w:uiPriority w:val="99"/>
    <w:rsid w:val="00BC17E3"/>
    <w:rPr>
      <w:sz w:val="24"/>
      <w:szCs w:val="24"/>
    </w:rPr>
  </w:style>
  <w:style w:type="paragraph" w:styleId="ListParagraph">
    <w:name w:val="List Paragraph"/>
    <w:basedOn w:val="Normal"/>
    <w:uiPriority w:val="34"/>
    <w:qFormat/>
    <w:rsid w:val="00A10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1092</Words>
  <Characters>6229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Eastern Washington University</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Liu</dc:creator>
  <cp:keywords/>
  <cp:lastModifiedBy>Jake Sutherby</cp:lastModifiedBy>
  <cp:revision>2</cp:revision>
  <cp:lastPrinted>2020-01-21T20:50:00Z</cp:lastPrinted>
  <dcterms:created xsi:type="dcterms:W3CDTF">2024-12-09T03:57:00Z</dcterms:created>
  <dcterms:modified xsi:type="dcterms:W3CDTF">2024-12-09T03:57:00Z</dcterms:modified>
</cp:coreProperties>
</file>